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F9E5D">
      <w:pPr>
        <w:tabs>
          <w:tab w:val="left" w:pos="1102"/>
          <w:tab w:val="left" w:pos="4345"/>
          <w:tab w:val="left" w:pos="4783"/>
        </w:tabs>
        <w:spacing w:before="156" w:beforeLines="50"/>
        <w:jc w:val="center"/>
        <w:outlineLvl w:val="1"/>
        <w:rPr>
          <w:rFonts w:ascii="黑体" w:hAnsi="黑体" w:eastAsia="黑体" w:cs="Times New Roman"/>
          <w:color w:val="auto"/>
          <w:sz w:val="28"/>
          <w:szCs w:val="28"/>
          <w:highlight w:val="none"/>
        </w:rPr>
      </w:pPr>
      <w:bookmarkStart w:id="0" w:name="_Toc29320"/>
      <w:bookmarkStart w:id="1" w:name="_Toc30158"/>
      <w:bookmarkStart w:id="2" w:name="_Toc2810"/>
      <w:bookmarkStart w:id="3" w:name="_Toc28214"/>
      <w:bookmarkStart w:id="4" w:name="_Toc14999"/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表B.0.1</w:t>
      </w:r>
      <w:r>
        <w:rPr>
          <w:rFonts w:ascii="黑体" w:hAnsi="黑体" w:eastAsia="黑体" w:cs="Times New Roman"/>
          <w:color w:val="auto"/>
          <w:sz w:val="28"/>
          <w:szCs w:val="28"/>
          <w:highlight w:val="none"/>
        </w:rPr>
        <w:t xml:space="preserve">  </w:t>
      </w:r>
      <w:r>
        <w:rPr>
          <w:rFonts w:hint="eastAsia" w:ascii="黑体" w:hAnsi="黑体" w:eastAsia="黑体" w:cs="Times New Roman"/>
          <w:color w:val="auto"/>
          <w:sz w:val="28"/>
          <w:szCs w:val="28"/>
          <w:highlight w:val="none"/>
        </w:rPr>
        <w:t>既有建筑加固改造工程勘察任务书</w:t>
      </w:r>
      <w:bookmarkEnd w:id="0"/>
      <w:bookmarkEnd w:id="1"/>
      <w:bookmarkEnd w:id="2"/>
      <w:bookmarkEnd w:id="3"/>
      <w:bookmarkEnd w:id="4"/>
    </w:p>
    <w:tbl>
      <w:tblPr>
        <w:tblStyle w:val="3"/>
        <w:tblpPr w:leftFromText="180" w:rightFromText="180" w:vertAnchor="text" w:horzAnchor="page" w:tblpX="1799" w:tblpY="3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08"/>
        <w:gridCol w:w="1538"/>
        <w:gridCol w:w="1162"/>
        <w:gridCol w:w="788"/>
        <w:gridCol w:w="525"/>
        <w:gridCol w:w="1801"/>
      </w:tblGrid>
      <w:tr w14:paraId="1B7A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70F9B145">
            <w:pPr>
              <w:spacing w:line="36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工程名称</w:t>
            </w:r>
          </w:p>
        </w:tc>
        <w:tc>
          <w:tcPr>
            <w:tcW w:w="6922" w:type="dxa"/>
            <w:gridSpan w:val="6"/>
          </w:tcPr>
          <w:p w14:paraId="5117D49C">
            <w:pPr>
              <w:spacing w:line="360" w:lineRule="auto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47D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049AE0BB">
            <w:pPr>
              <w:spacing w:line="36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建设单位</w:t>
            </w:r>
          </w:p>
        </w:tc>
        <w:tc>
          <w:tcPr>
            <w:tcW w:w="6922" w:type="dxa"/>
            <w:gridSpan w:val="6"/>
          </w:tcPr>
          <w:p w14:paraId="3175B4B4">
            <w:pPr>
              <w:spacing w:line="360" w:lineRule="auto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17E5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3C702B84">
            <w:pPr>
              <w:spacing w:line="36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工程规模</w:t>
            </w:r>
          </w:p>
        </w:tc>
        <w:tc>
          <w:tcPr>
            <w:tcW w:w="6922" w:type="dxa"/>
            <w:gridSpan w:val="6"/>
          </w:tcPr>
          <w:p w14:paraId="48E377E6">
            <w:pPr>
              <w:spacing w:line="360" w:lineRule="auto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共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层，高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m；地下室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□有□无，共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层，底板□顶□底标高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m</w:t>
            </w:r>
          </w:p>
        </w:tc>
      </w:tr>
      <w:tr w14:paraId="18BB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0" w:type="dxa"/>
            <w:vAlign w:val="center"/>
          </w:tcPr>
          <w:p w14:paraId="0578F087">
            <w:pPr>
              <w:spacing w:line="360" w:lineRule="auto"/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原勘察报告</w:t>
            </w:r>
          </w:p>
        </w:tc>
        <w:tc>
          <w:tcPr>
            <w:tcW w:w="1108" w:type="dxa"/>
          </w:tcPr>
          <w:p w14:paraId="3F3DA3EB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□有</w:t>
            </w:r>
          </w:p>
          <w:p w14:paraId="0FE5D558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□无</w:t>
            </w:r>
          </w:p>
        </w:tc>
        <w:tc>
          <w:tcPr>
            <w:tcW w:w="1538" w:type="dxa"/>
          </w:tcPr>
          <w:p w14:paraId="37C9D4F0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原勘察报告时间</w:t>
            </w:r>
          </w:p>
        </w:tc>
        <w:tc>
          <w:tcPr>
            <w:tcW w:w="1162" w:type="dxa"/>
          </w:tcPr>
          <w:p w14:paraId="527EE062">
            <w:pPr>
              <w:spacing w:line="360" w:lineRule="auto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313" w:type="dxa"/>
            <w:gridSpan w:val="2"/>
          </w:tcPr>
          <w:p w14:paraId="0E468BD2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原勘察报告规范版本</w:t>
            </w:r>
          </w:p>
        </w:tc>
        <w:tc>
          <w:tcPr>
            <w:tcW w:w="1801" w:type="dxa"/>
          </w:tcPr>
          <w:p w14:paraId="3FC78487">
            <w:pPr>
              <w:spacing w:line="360" w:lineRule="auto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3C02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35C9FF9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加固改造类型</w:t>
            </w:r>
          </w:p>
        </w:tc>
        <w:tc>
          <w:tcPr>
            <w:tcW w:w="6922" w:type="dxa"/>
            <w:gridSpan w:val="6"/>
          </w:tcPr>
          <w:p w14:paraId="2804911C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□受损建筑  □增载建筑  □移位建筑  □既有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多层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住宅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加装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电梯 </w:t>
            </w:r>
          </w:p>
          <w:p w14:paraId="05C20BDC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□其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他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                      </w:t>
            </w:r>
          </w:p>
        </w:tc>
      </w:tr>
      <w:tr w14:paraId="39FC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724FF14C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原结构体系</w:t>
            </w:r>
          </w:p>
        </w:tc>
        <w:tc>
          <w:tcPr>
            <w:tcW w:w="2646" w:type="dxa"/>
            <w:gridSpan w:val="2"/>
          </w:tcPr>
          <w:p w14:paraId="632FB9C1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vAlign w:val="center"/>
          </w:tcPr>
          <w:p w14:paraId="586EAA97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改造后的</w:t>
            </w:r>
          </w:p>
          <w:p w14:paraId="69F8DAB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结构体系</w:t>
            </w:r>
          </w:p>
        </w:tc>
        <w:tc>
          <w:tcPr>
            <w:tcW w:w="2326" w:type="dxa"/>
            <w:gridSpan w:val="2"/>
          </w:tcPr>
          <w:p w14:paraId="3C261F20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2723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6834480C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改造前采用的抗震设计标准</w:t>
            </w:r>
          </w:p>
        </w:tc>
        <w:tc>
          <w:tcPr>
            <w:tcW w:w="2646" w:type="dxa"/>
            <w:gridSpan w:val="2"/>
            <w:vAlign w:val="center"/>
          </w:tcPr>
          <w:p w14:paraId="23D256A0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vMerge w:val="restart"/>
            <w:shd w:val="clear" w:color="auto" w:fill="auto"/>
            <w:vAlign w:val="center"/>
          </w:tcPr>
          <w:p w14:paraId="09302949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改造后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抗震</w:t>
            </w:r>
          </w:p>
          <w:p w14:paraId="2DE9272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设防类别</w:t>
            </w:r>
          </w:p>
        </w:tc>
        <w:tc>
          <w:tcPr>
            <w:tcW w:w="2326" w:type="dxa"/>
            <w:gridSpan w:val="2"/>
            <w:vMerge w:val="restart"/>
            <w:shd w:val="clear" w:color="auto" w:fill="auto"/>
            <w:vAlign w:val="center"/>
          </w:tcPr>
          <w:p w14:paraId="02ED6884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□甲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类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 □乙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类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 □丙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类</w:t>
            </w:r>
          </w:p>
        </w:tc>
      </w:tr>
      <w:tr w14:paraId="6A0E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1C89CC84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改造后采用的抗震设计标准</w:t>
            </w:r>
          </w:p>
        </w:tc>
        <w:tc>
          <w:tcPr>
            <w:tcW w:w="2646" w:type="dxa"/>
            <w:gridSpan w:val="2"/>
            <w:vAlign w:val="center"/>
          </w:tcPr>
          <w:p w14:paraId="298BED14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950" w:type="dxa"/>
            <w:gridSpan w:val="2"/>
            <w:vMerge w:val="continue"/>
            <w:shd w:val="clear" w:color="auto" w:fill="auto"/>
            <w:vAlign w:val="center"/>
          </w:tcPr>
          <w:p w14:paraId="55536BAE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2326" w:type="dxa"/>
            <w:gridSpan w:val="2"/>
            <w:vMerge w:val="continue"/>
            <w:shd w:val="clear" w:color="auto" w:fill="auto"/>
            <w:vAlign w:val="center"/>
          </w:tcPr>
          <w:p w14:paraId="423E74AB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6B51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shd w:val="clear" w:color="auto" w:fill="auto"/>
            <w:vAlign w:val="center"/>
          </w:tcPr>
          <w:p w14:paraId="5FCDB832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基础设计等级</w:t>
            </w:r>
          </w:p>
        </w:tc>
        <w:tc>
          <w:tcPr>
            <w:tcW w:w="2646" w:type="dxa"/>
            <w:gridSpan w:val="2"/>
            <w:shd w:val="clear" w:color="auto" w:fill="auto"/>
            <w:vAlign w:val="center"/>
          </w:tcPr>
          <w:p w14:paraId="649DA9F9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□甲级  □乙级  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丙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级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14:paraId="53692033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结构后续工作年限</w:t>
            </w:r>
          </w:p>
        </w:tc>
        <w:tc>
          <w:tcPr>
            <w:tcW w:w="2326" w:type="dxa"/>
            <w:gridSpan w:val="2"/>
            <w:shd w:val="clear" w:color="auto" w:fill="auto"/>
            <w:vAlign w:val="center"/>
          </w:tcPr>
          <w:p w14:paraId="6279719D">
            <w:pPr>
              <w:jc w:val="center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</w:p>
        </w:tc>
      </w:tr>
      <w:tr w14:paraId="563A2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1320BA27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原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地基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基础</w:t>
            </w:r>
          </w:p>
          <w:p w14:paraId="793937D0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形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式</w:t>
            </w:r>
          </w:p>
        </w:tc>
        <w:tc>
          <w:tcPr>
            <w:tcW w:w="6922" w:type="dxa"/>
            <w:gridSpan w:val="6"/>
          </w:tcPr>
          <w:p w14:paraId="21273CF8">
            <w:pPr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□天然地基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，基础形式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基础埋深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m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；</w:t>
            </w:r>
          </w:p>
          <w:p w14:paraId="50044D0C">
            <w:pPr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□地基处理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处理方法：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；</w:t>
            </w:r>
          </w:p>
          <w:p w14:paraId="728EA71A">
            <w:pPr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□桩基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，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桩型：□预制桩□灌注桩□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；桩径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m，桩长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m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 ；</w:t>
            </w:r>
          </w:p>
          <w:p w14:paraId="44BA50E2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。</w:t>
            </w:r>
          </w:p>
        </w:tc>
      </w:tr>
      <w:tr w14:paraId="45D3F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446E0B2C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拟采用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基础</w:t>
            </w:r>
          </w:p>
          <w:p w14:paraId="0EB3BC82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形</w:t>
            </w: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式</w:t>
            </w:r>
          </w:p>
        </w:tc>
        <w:tc>
          <w:tcPr>
            <w:tcW w:w="6922" w:type="dxa"/>
            <w:gridSpan w:val="6"/>
          </w:tcPr>
          <w:p w14:paraId="1E718EBD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拟加大原基础面积：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有，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无；</w:t>
            </w:r>
          </w:p>
          <w:p w14:paraId="7D59FB95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拟新增基础：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有，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无；</w:t>
            </w:r>
          </w:p>
          <w:p w14:paraId="0D48AE6B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拟新增基础形式：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天然地基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；</w:t>
            </w:r>
          </w:p>
          <w:p w14:paraId="2CDB82C5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             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桩基，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桩型：□预制桩□灌注桩□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；</w:t>
            </w:r>
          </w:p>
          <w:p w14:paraId="4A38AF1A">
            <w:pPr>
              <w:tabs>
                <w:tab w:val="center" w:pos="3353"/>
              </w:tabs>
              <w:ind w:firstLineChars="900"/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地基处理，处理方法：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；</w:t>
            </w:r>
          </w:p>
          <w:p w14:paraId="1942ABDB">
            <w:pPr>
              <w:tabs>
                <w:tab w:val="center" w:pos="3353"/>
              </w:tabs>
              <w:jc w:val="left"/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80"/>
                <w:szCs w:val="21"/>
                <w:highlight w:val="none"/>
              </w:rPr>
              <w:t xml:space="preserve"> 。</w:t>
            </w:r>
          </w:p>
        </w:tc>
      </w:tr>
      <w:tr w14:paraId="069A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46CD61D5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加固改造后</w:t>
            </w:r>
          </w:p>
          <w:p w14:paraId="4A100D6F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基础荷载情况</w:t>
            </w:r>
          </w:p>
        </w:tc>
        <w:tc>
          <w:tcPr>
            <w:tcW w:w="6922" w:type="dxa"/>
            <w:gridSpan w:val="6"/>
          </w:tcPr>
          <w:p w14:paraId="1E042BC8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预估框架柱标准组合下最大荷载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压力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k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N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，拉力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k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N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；</w:t>
            </w:r>
          </w:p>
          <w:p w14:paraId="29BD6028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预估承重墙标准组合下最大线荷载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：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k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N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/m；</w:t>
            </w:r>
          </w:p>
          <w:p w14:paraId="78FD0777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□其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  <w:lang w:val="en-US" w:eastAsia="zh-CN"/>
              </w:rPr>
              <w:t>他</w:t>
            </w: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。</w:t>
            </w:r>
          </w:p>
        </w:tc>
      </w:tr>
      <w:tr w14:paraId="5FC6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Align w:val="center"/>
          </w:tcPr>
          <w:p w14:paraId="39B6A06C">
            <w:pPr>
              <w:jc w:val="center"/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Cs w:val="21"/>
                <w:highlight w:val="none"/>
              </w:rPr>
              <w:t>勘察要求</w:t>
            </w:r>
          </w:p>
        </w:tc>
        <w:tc>
          <w:tcPr>
            <w:tcW w:w="6922" w:type="dxa"/>
            <w:gridSpan w:val="6"/>
          </w:tcPr>
          <w:p w14:paraId="7D1A56B6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1.</w:t>
            </w:r>
          </w:p>
          <w:p w14:paraId="69B97443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2.</w:t>
            </w:r>
          </w:p>
          <w:p w14:paraId="4DF66DB0">
            <w:pP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  <w:t>3.</w:t>
            </w:r>
          </w:p>
          <w:p w14:paraId="653418B0">
            <w:pPr>
              <w:jc w:val="left"/>
              <w:rPr>
                <w:rFonts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highlight w:val="none"/>
              </w:rPr>
              <w:t>……</w:t>
            </w:r>
          </w:p>
          <w:p w14:paraId="3F15E311">
            <w:pPr>
              <w:jc w:val="left"/>
              <w:rPr>
                <w:rFonts w:ascii="Times New Roman" w:hAnsi="Times New Roman" w:eastAsia="方正仿宋_GBK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</w:rPr>
              <w:t>（除常规要求外，特殊要求请逐项列出）</w:t>
            </w:r>
          </w:p>
        </w:tc>
      </w:tr>
    </w:tbl>
    <w:p w14:paraId="7CD0F860">
      <w:pPr>
        <w:rPr>
          <w:rFonts w:ascii="Times New Roman" w:hAnsi="Times New Roman" w:eastAsia="方正仿宋_GBK" w:cs="Times New Roman"/>
          <w:color w:val="auto"/>
          <w:szCs w:val="21"/>
          <w:highlight w:val="none"/>
        </w:rPr>
      </w:pPr>
      <w:r>
        <w:rPr>
          <w:rFonts w:ascii="Times New Roman" w:hAnsi="Times New Roman" w:eastAsia="方正仿宋_GBK" w:cs="Times New Roman"/>
          <w:color w:val="auto"/>
          <w:szCs w:val="21"/>
          <w:highlight w:val="none"/>
        </w:rPr>
        <w:t>注：1  本任务书由建设单位委托有资质的加固改造设计单位</w:t>
      </w:r>
      <w:r>
        <w:rPr>
          <w:rFonts w:hint="eastAsia" w:ascii="Times New Roman" w:hAnsi="Times New Roman" w:eastAsia="方正仿宋_GBK" w:cs="Times New Roman"/>
          <w:color w:val="auto"/>
          <w:szCs w:val="21"/>
          <w:highlight w:val="none"/>
        </w:rPr>
        <w:t>提供</w:t>
      </w:r>
      <w:r>
        <w:rPr>
          <w:rFonts w:ascii="Times New Roman" w:hAnsi="Times New Roman" w:eastAsia="方正仿宋_GBK" w:cs="Times New Roman"/>
          <w:color w:val="auto"/>
          <w:szCs w:val="21"/>
          <w:highlight w:val="none"/>
        </w:rPr>
        <w:t>；</w:t>
      </w:r>
    </w:p>
    <w:p w14:paraId="4522FDB3">
      <w:pPr>
        <w:ind w:firstLine="420" w:firstLineChars="200"/>
        <w:rPr>
          <w:rFonts w:ascii="Times New Roman" w:hAnsi="Times New Roman" w:eastAsia="方正仿宋_GBK" w:cs="Times New Roman"/>
          <w:color w:val="auto"/>
          <w:szCs w:val="21"/>
          <w:highlight w:val="none"/>
        </w:rPr>
      </w:pPr>
      <w:r>
        <w:rPr>
          <w:rFonts w:ascii="Times New Roman" w:hAnsi="Times New Roman" w:eastAsia="方正仿宋_GBK" w:cs="Times New Roman"/>
          <w:color w:val="auto"/>
          <w:szCs w:val="21"/>
          <w:highlight w:val="none"/>
        </w:rPr>
        <w:t xml:space="preserve">2  </w:t>
      </w:r>
      <w:r>
        <w:rPr>
          <w:rFonts w:hint="eastAsia" w:ascii="Times New Roman" w:hAnsi="Times New Roman" w:eastAsia="方正仿宋_GBK" w:cs="Times New Roman"/>
          <w:color w:val="auto"/>
          <w:szCs w:val="21"/>
          <w:highlight w:val="none"/>
        </w:rPr>
        <w:t>设计单位根据既有建筑加固改造工程具体情况填写表格中内容</w:t>
      </w:r>
      <w:r>
        <w:rPr>
          <w:rFonts w:ascii="Times New Roman" w:hAnsi="Times New Roman" w:eastAsia="方正仿宋_GBK" w:cs="Times New Roman"/>
          <w:color w:val="auto"/>
          <w:szCs w:val="21"/>
          <w:highlight w:val="none"/>
        </w:rPr>
        <w:t>；</w:t>
      </w:r>
    </w:p>
    <w:p w14:paraId="62635210">
      <w:pPr>
        <w:ind w:firstLine="420" w:firstLineChars="200"/>
        <w:rPr>
          <w:rFonts w:ascii="Times New Roman" w:hAnsi="Times New Roman" w:eastAsia="方正仿宋_GBK" w:cs="Times New Roman"/>
          <w:color w:val="auto"/>
          <w:szCs w:val="21"/>
          <w:highlight w:val="none"/>
        </w:rPr>
      </w:pPr>
      <w:r>
        <w:rPr>
          <w:rFonts w:ascii="Times New Roman" w:hAnsi="Times New Roman" w:eastAsia="方正仿宋_GBK" w:cs="Times New Roman"/>
          <w:color w:val="auto"/>
          <w:szCs w:val="21"/>
          <w:highlight w:val="none"/>
        </w:rPr>
        <w:t>3  勘察单位宜把本任务书列入勘察报告附件</w:t>
      </w:r>
      <w:r>
        <w:rPr>
          <w:rFonts w:hint="eastAsia" w:ascii="Times New Roman" w:hAnsi="Times New Roman" w:eastAsia="方正仿宋_GBK" w:cs="Times New Roman"/>
          <w:color w:val="auto"/>
          <w:szCs w:val="21"/>
          <w:highlight w:val="none"/>
        </w:rPr>
        <w:t>。</w:t>
      </w:r>
    </w:p>
    <w:p w14:paraId="781F459F">
      <w:pPr>
        <w:rPr>
          <w:rFonts w:ascii="方正仿宋_GBK" w:hAnsi="方正仿宋_GBK" w:eastAsia="方正仿宋_GBK" w:cs="方正仿宋_GBK"/>
          <w:b/>
          <w:bCs/>
          <w:color w:val="auto"/>
          <w:szCs w:val="21"/>
          <w:highlight w:val="none"/>
        </w:rPr>
      </w:pPr>
    </w:p>
    <w:p w14:paraId="0181B6D3">
      <w:pPr>
        <w:rPr>
          <w:rFonts w:ascii="Times New Roman" w:hAnsi="Times New Roman" w:cstheme="minorEastAsia"/>
          <w:color w:val="auto"/>
          <w:sz w:val="24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Cs w:val="21"/>
          <w:highlight w:val="none"/>
        </w:rPr>
        <w:t>建设单位（盖章）：                        设计单位（盖章）：</w:t>
      </w:r>
    </w:p>
    <w:p w14:paraId="66D6EDA7"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32490"/>
    <w:rsid w:val="5BD3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2026-04-30T04:21:00Z</dcterms:created>
  <dc:creator>王惠芳</dc:creator>
  <cp:lastModifiedBy>王惠芳</cp:lastModifiedBy>
  <dcterms:modified xsi:type="dcterms:W3CDTF">2026-04-30T04:21:38Z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A874D90E89AD42678E4D73A3FA8E80EF_11</vt:lpwstr>
  </property>
  <property fmtid="{D5CDD505-2E9C-101B-9397-08002B2CF9AE}" pid="4" name="KSOTemplateDocerSaveRecord">
    <vt:lpwstr>eyJoZGlkIjoiYmU0NDNhMzNmYjdjNzcyMGFjY2Q4Yjg3ZmI0YjY0ZTciLCJ1c2VySWQiOiIxMzcyOTA1MzYyIn0=</vt:lpwstr>
  </property>
</Properties>
</file>